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Dohoda rodičov o striedavej starostlivosti – vyplnený vzor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rodičov o úprave výkonu rodičovských práv a povinností k maloletým deťom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ustanovení § 24 a § 25 zákona č. 36/2005 Z. z. o rodine medzi účastníkmi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Matkou: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Meno a priezvisko: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rod.: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Kováčová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narodenia: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14. 3. 1988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Štátna občianka: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len „matka"/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Otcom: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Meno a priezvisko: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rod.: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narodenia: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8. 7. 1986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Trvalý pobyt: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34,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Štátny občan: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len „otec"/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/ďalej spolu len „účastníci dohody"/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 veci maloletého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nar.:12.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bytom:Vzorová 12, 811 01 Bratislava</w:t>
      </w:r>
    </w:p>
    <w:p>
      <w:pPr>
        <w:keepNext/>
        <w:pageBreakBefore/>
        <w:spacing w:after="0"/>
      </w:pP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Predmet dohody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dohody, ktorí sú rodičmi maloletého dieťaťa, uzavreli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strane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/ďalej len „manželstvo"/.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sa dohodli na úprave výkonu ich rodičovských práv a povinností k maloletému dieťaťu na čas po rozvode nasledujúcim spôsobom: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A. Zverenie maloletého dieťaťa do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maloleté dieťa Adam Mrkvička, nar. 12. 4. 2017, bytom Vzorová 12, 811 01 Bratislava sa zveruje do striedavej osobnej starostlivosti oboch rodičov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striedania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bude maloleté dieťa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 Počas letných prázdnin bude maloleté dieťa v osobnej starostlivosti matky v každom kalendárnom roku vždy od 15. 7. od 19:00 hod. do 1. 8. do 9:00 hod. a od 15. 8. od 19:00 hod. do 31. 8. do 19:00 hod. V osobnej starostlivosti otca bude maloleté dieťa v každom kalendárnom roku vždy od 1. 7. od 9:00 hod. do 15. 7. do 19:00 hod. a od 1. 8. od 9:00 hod. do 15. 8. do 19:00 hod. Počas zimných prázdnin bude maloleté dieťa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bude maloleté dieťa v osobnej starostlivosti matky od 24. 12. od 16:00 hod. do 25. 12. do 18:00 hod., otca od 25. 12. od 18:00 hod. do 1. 1. nasledujúceho nepárneho roka do 10:00 hod., matky od 1. 1. nepárneho roka od 10:00 hod. do 6. 1. do 18:00 hod. Počas veľkonočných prázdnin bude maloleté dieťa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 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B. Zastupovanie a správa majetku maloletého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zastupovanie maloletého dieťaťa a správu jeho majetku budú vykonávať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C. Úprava výživného pre maloleté dieťa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počas trvania striedavej osobnej starostlivosti rodičov výživné neurčujú.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D. Úprava styku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Pri striedavej osobnej starostlivosti sa styk osobitne neupravuje.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uzavretím tejto dohody deklarujú svoj záujem riešiť všetky záležitosti týkajúce sa maloletého dieťaťa tak, aby boli v prospech maloletého dieťaťa, dohliadnuť na maloleté dieťa, vychovávať ho a riešiť bežné záležitosti týkajúce sa maloletého dieťaťa v dobe, keď je maloleté.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ďalej deklarujú, že v záujme zabezpečenia riadnej starostlivosti o maloleté dieťa sa budú navzájom bezodkladne pravidelne informovať o všetkých potrebných záležitostiach týkajúcich sa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Voliteľné body dohody (nevykonateľné)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Komunikácia medzi rodičmi vo veciach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dohodli, že vo veciach týkajúcich sa maloletého dieťaťa budú spolu komunikovať pravidelne a bezodkladne, a to prostredníctvom telefónu, SMS, e-mailu alebo aplikácie WhatsApp. V prípade, že druhý rodič nereaguje do 24 hodín, je možné využiť aj osobné stretnutie.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Vzájomné rešpektovanie a komunikácia v prítomnosti dieťaťa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Účastníci dohody sa zaväzujú vzájomne sa rešpektovať a v prítomnosti maloletého dieťaťa sa zdržať akýchkoľvek hanlivých, dehonestujúcich alebo kritických vyjadrení voči druhému rodičovi. Účastníci dohody sa zaväzujú podporovať pozitívny vzťah maloletého dieťaťa k druhému rodičovi a k jeho rodinnému prostrediu.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Vlastný bod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Obaja rodičia majú čistý mesačný príjem 1800 eur. Bežné výdavky syna hradí rodič počas svojej osobnej starostlivosti. Náklady na školu, krúžky, oblečenie a ročné potreby syna si rodičia delia rovnakým dielom. Spoločné výdavky si vyúčtujú na konci každého mesiaca na základe dokladov.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Záverečné ustanovenia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berú na vedomie, že dohoda o úprave výkonu rodičovských práv a povinností podlieha schváleniu súdom a bez tohto schválenia je nevykonateľná. Pri zmene pomerov môže súd úpravu zmeniť podľa § 26 zákona č. 36/2005 Z. z. o rodine.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prehlasujú a svojim podpisom potvrdzujú, že sú si vedomí, že v súlade s ustanovením § 24 ods. 4 zákona o rodine je podmienkou vykonateľnosti dohody o úprave výkonu rodičovských práv a povinností jej schválenie súdom.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Táto dohoda je vyhotovená v 5 rovnopisoch, z ktorých matka aj otec obdržia po jednom vyhotovení, dve vyhotovenia sú určené pre potreby príslušného súdu za účelom schválenia tejto dohody a jedno vyhotovenie je určené pre príslušnú sociálnu kuratelu.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Účastníci dohody prehlasujú, že dohodu uzatvárajú slobodne, vážne, určito, zrozumiteľne a v najlepšom záujme ich maloletého dieťaťa.</w:t>
      </w:r>
    </w:p>
    <w:p>
      <w:pPr>
        <w:keepNext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 xml:space="preserve">Jana Mrkvičková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Bdr>
                <w:bottom w:val="single" w:color="000000" w:sz="4"/>
              </w:pBdr>
              <w:spacing w:after="60" w:before="480"/>
            </w:pPr>
          </w:p>
          <w:p>
            <w:pPr>
              <w:keepNext w:val="false"/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4"/>
                <w:szCs w:val="24"/>
              </w:rPr>
              <w:t xml:space="preserve">Peter Mrkvička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rodičov o striedavej starostlivosti – vyplnený vzor</dc:title>
  <dc:creator>Ficek &amp; Partners</dc:creator>
  <dc:description>Dohoda rodičov o striedavej starostlivosti – vyplnený vzor</dc:description>
  <cp:lastModifiedBy>Un-named</cp:lastModifiedBy>
  <cp:revision>1</cp:revision>
  <dcterms:created xsi:type="dcterms:W3CDTF">2026-10-05T10:27:54.251Z</dcterms:created>
  <dcterms:modified xsi:type="dcterms:W3CDTF">2026-10-05T10:27:54.251Z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